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0"/>
        <w:jc w:val="left"/>
        <w:rPr>
          <w:rFonts w:ascii="楷体_GB2312" w:hAnsi="宋体" w:eastAsia="楷体_GB2312"/>
          <w:b/>
          <w:bCs/>
          <w:color w:val="000000"/>
          <w:sz w:val="28"/>
        </w:rPr>
      </w:pPr>
      <w:r>
        <w:rPr>
          <w:rFonts w:hint="eastAsia" w:ascii="楷体_GB2312" w:hAnsi="宋体" w:eastAsia="楷体_GB2312"/>
          <w:b/>
          <w:bCs/>
          <w:color w:val="000000"/>
          <w:sz w:val="28"/>
        </w:rPr>
        <w:t>附件 1：</w:t>
      </w:r>
    </w:p>
    <w:p>
      <w:pPr>
        <w:spacing w:line="500" w:lineRule="exact"/>
        <w:jc w:val="center"/>
        <w:rPr>
          <w:rFonts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 w:val="44"/>
          <w:szCs w:val="44"/>
        </w:rPr>
        <w:t>2022 年度科研课题研究指南</w:t>
      </w:r>
    </w:p>
    <w:p>
      <w:pPr>
        <w:spacing w:line="500" w:lineRule="exact"/>
        <w:jc w:val="center"/>
        <w:rPr>
          <w:rFonts w:ascii="仿宋" w:hAnsi="仿宋" w:eastAsia="仿宋"/>
          <w:b/>
          <w:sz w:val="18"/>
          <w:szCs w:val="18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本《指南》按“政府会计研究”、“</w:t>
      </w:r>
      <w:r>
        <w:rPr>
          <w:rFonts w:ascii="仿宋" w:hAnsi="仿宋" w:eastAsia="仿宋"/>
          <w:sz w:val="32"/>
          <w:szCs w:val="32"/>
        </w:rPr>
        <w:t>管理会计建设</w:t>
      </w:r>
      <w:r>
        <w:rPr>
          <w:rFonts w:hint="eastAsia" w:ascii="仿宋" w:hAnsi="仿宋" w:eastAsia="仿宋"/>
          <w:sz w:val="32"/>
          <w:szCs w:val="32"/>
        </w:rPr>
        <w:t>”、“教育财务治理”、“会计数字化建设”、“会计监督管理”、“</w:t>
      </w:r>
      <w:r>
        <w:rPr>
          <w:rFonts w:ascii="仿宋" w:hAnsi="仿宋" w:eastAsia="仿宋"/>
          <w:sz w:val="32"/>
          <w:szCs w:val="32"/>
        </w:rPr>
        <w:t>绩效管理研究</w:t>
      </w:r>
      <w:r>
        <w:rPr>
          <w:rFonts w:hint="eastAsia" w:ascii="仿宋" w:hAnsi="仿宋" w:eastAsia="仿宋"/>
          <w:sz w:val="32"/>
          <w:szCs w:val="32"/>
        </w:rPr>
        <w:t>”六大类，设置33个项目，仅供选题参考。</w:t>
      </w:r>
    </w:p>
    <w:p>
      <w:pPr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一、政府会计研究（6项）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1、政府会计核算与高校科研经费“放管服”融合账务处理研究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政府</w:t>
      </w:r>
      <w:r>
        <w:rPr>
          <w:rFonts w:hint="eastAsia" w:ascii="仿宋" w:hAnsi="仿宋" w:eastAsia="仿宋"/>
          <w:sz w:val="32"/>
          <w:szCs w:val="32"/>
        </w:rPr>
        <w:t>综合</w:t>
      </w:r>
      <w:r>
        <w:rPr>
          <w:rFonts w:ascii="仿宋" w:hAnsi="仿宋" w:eastAsia="仿宋"/>
          <w:sz w:val="32"/>
          <w:szCs w:val="32"/>
        </w:rPr>
        <w:t>财务报告编制、审计</w:t>
      </w:r>
      <w:r>
        <w:rPr>
          <w:rFonts w:hint="eastAsia" w:ascii="仿宋" w:hAnsi="仿宋" w:eastAsia="仿宋"/>
          <w:sz w:val="32"/>
          <w:szCs w:val="32"/>
        </w:rPr>
        <w:t>与</w:t>
      </w:r>
      <w:r>
        <w:rPr>
          <w:rFonts w:ascii="仿宋" w:hAnsi="仿宋" w:eastAsia="仿宋"/>
          <w:sz w:val="32"/>
          <w:szCs w:val="32"/>
        </w:rPr>
        <w:t>应用问题</w:t>
      </w:r>
      <w:r>
        <w:rPr>
          <w:rFonts w:hint="eastAsia" w:ascii="仿宋" w:hAnsi="仿宋" w:eastAsia="仿宋"/>
          <w:sz w:val="32"/>
          <w:szCs w:val="32"/>
        </w:rPr>
        <w:t>及</w:t>
      </w:r>
      <w:r>
        <w:rPr>
          <w:rFonts w:ascii="仿宋" w:hAnsi="仿宋" w:eastAsia="仿宋"/>
          <w:sz w:val="32"/>
          <w:szCs w:val="32"/>
        </w:rPr>
        <w:t>对策研究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3、政府会计制度下资产管理研究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4、政府会计改革视域下教育成本核算体系研究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5、政府会计制度下往来款核算研究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6、政府会计制度下收支精细化管理研究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</w:t>
      </w:r>
      <w:r>
        <w:rPr>
          <w:rFonts w:ascii="仿宋" w:hAnsi="仿宋" w:eastAsia="仿宋"/>
          <w:b/>
          <w:sz w:val="32"/>
          <w:szCs w:val="32"/>
        </w:rPr>
        <w:t>管理会计建设</w:t>
      </w:r>
      <w:r>
        <w:rPr>
          <w:rFonts w:hint="eastAsia" w:ascii="仿宋" w:hAnsi="仿宋" w:eastAsia="仿宋"/>
          <w:b/>
          <w:sz w:val="32"/>
          <w:szCs w:val="32"/>
        </w:rPr>
        <w:t>（6项）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1、管理会计在高校财务管理中的应用研究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2、生</w:t>
      </w:r>
      <w:r>
        <w:rPr>
          <w:rFonts w:ascii="仿宋" w:hAnsi="仿宋" w:eastAsia="仿宋"/>
          <w:sz w:val="32"/>
          <w:szCs w:val="32"/>
        </w:rPr>
        <w:t>均标准与培养成本核算</w:t>
      </w:r>
      <w:r>
        <w:rPr>
          <w:rFonts w:hint="eastAsia" w:ascii="仿宋" w:hAnsi="仿宋" w:eastAsia="仿宋"/>
          <w:sz w:val="32"/>
          <w:szCs w:val="32"/>
        </w:rPr>
        <w:t>体系</w:t>
      </w:r>
      <w:r>
        <w:rPr>
          <w:rFonts w:ascii="仿宋" w:hAnsi="仿宋" w:eastAsia="仿宋"/>
          <w:sz w:val="32"/>
          <w:szCs w:val="32"/>
        </w:rPr>
        <w:t>的研究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</w:t>
      </w:r>
      <w:r>
        <w:rPr>
          <w:rFonts w:ascii="仿宋" w:hAnsi="仿宋" w:eastAsia="仿宋"/>
          <w:sz w:val="32"/>
          <w:szCs w:val="32"/>
        </w:rPr>
        <w:t>业财融合型财务共享中心的</w:t>
      </w:r>
      <w:r>
        <w:rPr>
          <w:rFonts w:hint="eastAsia" w:ascii="仿宋" w:hAnsi="仿宋" w:eastAsia="仿宋"/>
          <w:sz w:val="32"/>
          <w:szCs w:val="32"/>
        </w:rPr>
        <w:t>构建</w:t>
      </w:r>
      <w:r>
        <w:rPr>
          <w:rFonts w:ascii="仿宋" w:hAnsi="仿宋" w:eastAsia="仿宋"/>
          <w:sz w:val="32"/>
          <w:szCs w:val="32"/>
        </w:rPr>
        <w:t>与实施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4、数字化改革背景下</w:t>
      </w:r>
      <w:r>
        <w:rPr>
          <w:rFonts w:ascii="仿宋" w:hAnsi="仿宋" w:eastAsia="仿宋"/>
          <w:sz w:val="32"/>
          <w:szCs w:val="32"/>
        </w:rPr>
        <w:t>资金风险管理的创新与实践研究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5、管理会计视角下的现行高校财务流程优化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6、业财融合背景下的管理会计团队建设研究</w:t>
      </w:r>
    </w:p>
    <w:p>
      <w:pPr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三、教育财务治理（5项）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1、“双一流”背景下，高校财务治理体系与治理能力现代化研究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2、“双高校”背景下，业务财务一体化管理模式的探索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3、“改制”背景下，</w:t>
      </w:r>
      <w:r>
        <w:rPr>
          <w:rFonts w:ascii="仿宋" w:hAnsi="仿宋" w:eastAsia="仿宋"/>
          <w:sz w:val="32"/>
          <w:szCs w:val="32"/>
        </w:rPr>
        <w:t>内部控制、风险管理及合规管理一体化研究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4、基于财务治理的全面预算管理问题研究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5、电子会计凭证报销入档的管理问题研究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四、会计数字化建设（6项）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1、数字化改革背景下的业财融合研究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2、学校预决算管理系统与财政预决算系统一体化协同研究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3、“十四五”规划</w:t>
      </w:r>
      <w:r>
        <w:rPr>
          <w:rFonts w:ascii="仿宋" w:hAnsi="仿宋" w:eastAsia="仿宋"/>
          <w:sz w:val="32"/>
          <w:szCs w:val="32"/>
        </w:rPr>
        <w:t>下的高校</w:t>
      </w:r>
      <w:r>
        <w:rPr>
          <w:rFonts w:hint="eastAsia" w:ascii="仿宋" w:hAnsi="仿宋" w:eastAsia="仿宋"/>
          <w:sz w:val="32"/>
          <w:szCs w:val="32"/>
        </w:rPr>
        <w:t>财务</w:t>
      </w:r>
      <w:r>
        <w:rPr>
          <w:rFonts w:ascii="仿宋" w:hAnsi="仿宋" w:eastAsia="仿宋"/>
          <w:sz w:val="32"/>
          <w:szCs w:val="32"/>
        </w:rPr>
        <w:t>数字化转型发展研究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4、基于财务共享的内部控制信息系统整合研究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5、基于项目全生命周期管理的一体化实践研究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6、全面推广非税收入电子票据、打造“不见面”政务服务研究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五、会计监督管理（5项）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1、一体化背景下的内部审计工作探索与实践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2、“两法一条例”下财会监督、审计监督、纪检监察协同研究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3、学校后勤及校办企业内部会计监督管理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4、单一来源采购的实施与探讨研究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5、基于巡视常态化下学校内部控制体系建设探究</w:t>
      </w:r>
    </w:p>
    <w:p>
      <w:p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ascii="仿宋" w:hAnsi="仿宋" w:eastAsia="仿宋"/>
          <w:b/>
          <w:sz w:val="32"/>
          <w:szCs w:val="32"/>
        </w:rPr>
        <w:t>绩效管理研究</w:t>
      </w:r>
      <w:r>
        <w:rPr>
          <w:rFonts w:hint="eastAsia" w:ascii="仿宋" w:hAnsi="仿宋" w:eastAsia="仿宋"/>
          <w:b/>
          <w:sz w:val="32"/>
          <w:szCs w:val="32"/>
        </w:rPr>
        <w:t>（5项）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基于政府综合财务报告制度的预算绩效管理改革研究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新形势下</w:t>
      </w:r>
      <w:r>
        <w:rPr>
          <w:rFonts w:hint="eastAsia" w:ascii="仿宋" w:hAnsi="仿宋" w:eastAsia="仿宋"/>
          <w:sz w:val="32"/>
          <w:szCs w:val="32"/>
        </w:rPr>
        <w:t>全面</w:t>
      </w:r>
      <w:r>
        <w:rPr>
          <w:rFonts w:ascii="仿宋" w:hAnsi="仿宋" w:eastAsia="仿宋"/>
          <w:sz w:val="32"/>
          <w:szCs w:val="32"/>
        </w:rPr>
        <w:t>预算绩效</w:t>
      </w:r>
      <w:r>
        <w:rPr>
          <w:rFonts w:hint="eastAsia" w:ascii="仿宋" w:hAnsi="仿宋" w:eastAsia="仿宋"/>
          <w:sz w:val="32"/>
          <w:szCs w:val="32"/>
        </w:rPr>
        <w:t>一体化</w:t>
      </w:r>
      <w:r>
        <w:rPr>
          <w:rFonts w:ascii="仿宋" w:hAnsi="仿宋" w:eastAsia="仿宋"/>
          <w:sz w:val="32"/>
          <w:szCs w:val="32"/>
        </w:rPr>
        <w:t>管理研究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3、专项资金绩效评价体系研究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4、财务预算、核算、决算一体化研究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5、固定资产绩效管理的探讨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right="480"/>
        <w:jc w:val="left"/>
        <w:rPr>
          <w:color w:val="000000"/>
          <w:sz w:val="32"/>
        </w:rPr>
      </w:pPr>
      <w:r>
        <w:rPr>
          <w:rFonts w:hint="eastAsia" w:ascii="楷体_GB2312" w:hAnsi="宋体" w:eastAsia="楷体_GB2312"/>
          <w:b/>
          <w:bCs/>
          <w:color w:val="000000"/>
          <w:sz w:val="28"/>
        </w:rPr>
        <w:t>附件2</w:t>
      </w:r>
      <w:r>
        <w:rPr>
          <w:rFonts w:hint="eastAsia" w:ascii="楷体_GB2312" w:hAnsi="宋体" w:eastAsia="楷体_GB2312"/>
          <w:color w:val="000000"/>
          <w:sz w:val="28"/>
        </w:rPr>
        <w:t>：</w:t>
      </w:r>
      <w:r>
        <w:rPr>
          <w:color w:val="000000"/>
          <w:sz w:val="32"/>
        </w:rPr>
        <w:t xml:space="preserve">                             </w:t>
      </w:r>
    </w:p>
    <w:p>
      <w:pPr>
        <w:spacing w:line="360" w:lineRule="auto"/>
        <w:ind w:firstLine="5760" w:firstLineChars="1800"/>
        <w:rPr>
          <w:rFonts w:ascii="宋体"/>
          <w:color w:val="000000"/>
          <w:sz w:val="28"/>
        </w:rPr>
      </w:pPr>
      <w:r>
        <w:rPr>
          <w:rFonts w:hint="eastAsia"/>
          <w:color w:val="000000"/>
          <w:sz w:val="32"/>
        </w:rPr>
        <w:t>编号：</w:t>
      </w:r>
    </w:p>
    <w:p>
      <w:pPr>
        <w:tabs>
          <w:tab w:val="left" w:pos="2700"/>
        </w:tabs>
        <w:jc w:val="center"/>
        <w:rPr>
          <w:b/>
          <w:bCs/>
          <w:color w:val="000000"/>
          <w:sz w:val="44"/>
        </w:rPr>
      </w:pPr>
    </w:p>
    <w:p>
      <w:pPr>
        <w:tabs>
          <w:tab w:val="left" w:pos="2700"/>
        </w:tabs>
        <w:jc w:val="center"/>
        <w:rPr>
          <w:b/>
          <w:bCs/>
          <w:color w:val="000000"/>
          <w:sz w:val="44"/>
        </w:rPr>
      </w:pPr>
      <w:r>
        <w:rPr>
          <w:rFonts w:hint="eastAsia"/>
          <w:b/>
          <w:bCs/>
          <w:color w:val="000000"/>
          <w:sz w:val="44"/>
        </w:rPr>
        <w:t>浙江省教育会计学会科研课题申报表</w:t>
      </w:r>
    </w:p>
    <w:p>
      <w:pPr>
        <w:tabs>
          <w:tab w:val="left" w:pos="2700"/>
        </w:tabs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（2022年度）</w:t>
      </w:r>
    </w:p>
    <w:p>
      <w:pPr>
        <w:tabs>
          <w:tab w:val="left" w:pos="2700"/>
        </w:tabs>
        <w:jc w:val="center"/>
        <w:rPr>
          <w:color w:val="000000"/>
          <w:sz w:val="30"/>
        </w:rPr>
      </w:pPr>
    </w:p>
    <w:p>
      <w:pPr>
        <w:tabs>
          <w:tab w:val="left" w:pos="2700"/>
        </w:tabs>
        <w:jc w:val="center"/>
        <w:rPr>
          <w:color w:val="000000"/>
          <w:sz w:val="30"/>
        </w:rPr>
      </w:pPr>
    </w:p>
    <w:p>
      <w:pPr>
        <w:tabs>
          <w:tab w:val="left" w:pos="2700"/>
        </w:tabs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课题名称：</w:t>
      </w:r>
      <w:r>
        <w:rPr>
          <w:color w:val="000000"/>
          <w:sz w:val="30"/>
        </w:rPr>
        <w:t>__________________________________</w:t>
      </w:r>
    </w:p>
    <w:p>
      <w:pPr>
        <w:tabs>
          <w:tab w:val="left" w:pos="2700"/>
        </w:tabs>
        <w:spacing w:before="468" w:beforeLines="150"/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课题负责人：</w:t>
      </w:r>
      <w:r>
        <w:rPr>
          <w:color w:val="000000"/>
          <w:sz w:val="30"/>
        </w:rPr>
        <w:t>________________________________</w:t>
      </w:r>
    </w:p>
    <w:p>
      <w:pPr>
        <w:tabs>
          <w:tab w:val="left" w:pos="2700"/>
        </w:tabs>
        <w:spacing w:before="468" w:beforeLines="150"/>
        <w:ind w:firstLine="900" w:firstLineChars="300"/>
        <w:rPr>
          <w:color w:val="000000"/>
          <w:sz w:val="30"/>
          <w:u w:val="single"/>
        </w:rPr>
      </w:pPr>
      <w:r>
        <w:rPr>
          <w:rFonts w:hint="eastAsia"/>
          <w:color w:val="000000"/>
          <w:sz w:val="30"/>
        </w:rPr>
        <w:t>所在单位：</w:t>
      </w:r>
      <w:r>
        <w:rPr>
          <w:color w:val="000000"/>
          <w:sz w:val="30"/>
          <w:u w:val="single"/>
        </w:rPr>
        <w:t xml:space="preserve">                                </w:t>
      </w:r>
      <w:r>
        <w:rPr>
          <w:rFonts w:hint="eastAsia"/>
          <w:color w:val="000000"/>
          <w:sz w:val="30"/>
          <w:u w:val="single"/>
        </w:rPr>
        <w:t xml:space="preserve">  </w:t>
      </w:r>
    </w:p>
    <w:p>
      <w:pPr>
        <w:tabs>
          <w:tab w:val="left" w:pos="2700"/>
        </w:tabs>
        <w:spacing w:before="468" w:beforeLines="150"/>
        <w:ind w:firstLine="900" w:firstLineChars="300"/>
        <w:rPr>
          <w:color w:val="000000"/>
          <w:sz w:val="30"/>
          <w:u w:val="single"/>
        </w:rPr>
      </w:pPr>
      <w:r>
        <w:rPr>
          <w:rFonts w:hint="eastAsia"/>
          <w:color w:val="000000"/>
          <w:sz w:val="30"/>
        </w:rPr>
        <w:t>联系电话：</w:t>
      </w:r>
      <w:r>
        <w:rPr>
          <w:color w:val="000000"/>
          <w:sz w:val="30"/>
          <w:u w:val="single"/>
        </w:rPr>
        <w:t xml:space="preserve">                                  </w:t>
      </w:r>
    </w:p>
    <w:p>
      <w:pPr>
        <w:tabs>
          <w:tab w:val="left" w:pos="2700"/>
        </w:tabs>
        <w:spacing w:before="468" w:beforeLines="150"/>
        <w:ind w:firstLine="900" w:firstLineChars="300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电子邮箱：</w:t>
      </w:r>
      <w:r>
        <w:rPr>
          <w:color w:val="000000"/>
          <w:sz w:val="30"/>
          <w:u w:val="single"/>
        </w:rPr>
        <w:t xml:space="preserve">                                  </w:t>
      </w:r>
    </w:p>
    <w:p>
      <w:pPr>
        <w:tabs>
          <w:tab w:val="left" w:pos="2700"/>
        </w:tabs>
        <w:spacing w:before="468" w:beforeLines="150"/>
        <w:jc w:val="center"/>
        <w:rPr>
          <w:sz w:val="30"/>
        </w:rPr>
      </w:pPr>
      <w:r>
        <w:rPr>
          <w:rFonts w:hint="eastAsia"/>
          <w:sz w:val="30"/>
        </w:rPr>
        <w:t>课题组成员：</w:t>
      </w:r>
      <w:r>
        <w:rPr>
          <w:sz w:val="30"/>
        </w:rPr>
        <w:t>________________________________</w:t>
      </w:r>
    </w:p>
    <w:p>
      <w:pPr>
        <w:tabs>
          <w:tab w:val="left" w:pos="2700"/>
        </w:tabs>
        <w:spacing w:before="468" w:beforeLines="150"/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填表日期：</w:t>
      </w:r>
      <w:r>
        <w:rPr>
          <w:color w:val="000000"/>
          <w:sz w:val="30"/>
        </w:rPr>
        <w:t>__________________________________</w:t>
      </w:r>
    </w:p>
    <w:p>
      <w:pPr>
        <w:tabs>
          <w:tab w:val="left" w:pos="2700"/>
        </w:tabs>
        <w:jc w:val="center"/>
        <w:rPr>
          <w:color w:val="000000"/>
          <w:sz w:val="30"/>
        </w:rPr>
      </w:pPr>
    </w:p>
    <w:p>
      <w:pPr>
        <w:tabs>
          <w:tab w:val="left" w:pos="2700"/>
        </w:tabs>
        <w:jc w:val="center"/>
        <w:rPr>
          <w:color w:val="000000"/>
          <w:sz w:val="30"/>
        </w:rPr>
      </w:pPr>
    </w:p>
    <w:p>
      <w:pPr>
        <w:tabs>
          <w:tab w:val="left" w:pos="2700"/>
        </w:tabs>
        <w:jc w:val="center"/>
        <w:rPr>
          <w:color w:val="000000"/>
          <w:sz w:val="30"/>
        </w:rPr>
      </w:pPr>
    </w:p>
    <w:p>
      <w:pPr>
        <w:tabs>
          <w:tab w:val="left" w:pos="2700"/>
        </w:tabs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浙江省教育会计学会印制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40"/>
        <w:gridCol w:w="1080"/>
        <w:gridCol w:w="1080"/>
        <w:gridCol w:w="1260"/>
        <w:gridCol w:w="1440"/>
        <w:gridCol w:w="1080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68" w:type="dxa"/>
            <w:gridSpan w:val="2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课题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4860" w:type="dxa"/>
            <w:gridSpan w:val="4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研究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期限</w:t>
            </w:r>
          </w:p>
        </w:tc>
        <w:tc>
          <w:tcPr>
            <w:tcW w:w="1214" w:type="dxa"/>
            <w:vAlign w:val="center"/>
          </w:tcPr>
          <w:p>
            <w:pPr>
              <w:tabs>
                <w:tab w:val="left" w:pos="2700"/>
              </w:tabs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课题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技术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214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所学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214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课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题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组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成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职务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（职称）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214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6" w:hRule="atLeast"/>
        </w:trPr>
        <w:tc>
          <w:tcPr>
            <w:tcW w:w="1368" w:type="dxa"/>
            <w:gridSpan w:val="2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主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要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研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究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内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容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154" w:type="dxa"/>
            <w:gridSpan w:val="6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4" w:hRule="atLeast"/>
        </w:trPr>
        <w:tc>
          <w:tcPr>
            <w:tcW w:w="8522" w:type="dxa"/>
            <w:gridSpan w:val="8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课题研究的理论和实践意义、研究方法，预期的研究成果及其应用：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8" w:hRule="atLeast"/>
        </w:trPr>
        <w:tc>
          <w:tcPr>
            <w:tcW w:w="828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单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位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审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核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意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见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694" w:type="dxa"/>
            <w:gridSpan w:val="7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2640" w:firstLineChars="1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1800" w:firstLineChars="7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负责人签字：     </w:t>
            </w:r>
            <w:r>
              <w:rPr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000000"/>
                <w:sz w:val="24"/>
                <w:szCs w:val="24"/>
              </w:rPr>
              <w:t>单位盖章：</w:t>
            </w:r>
          </w:p>
          <w:p>
            <w:pPr>
              <w:tabs>
                <w:tab w:val="left" w:pos="2700"/>
              </w:tabs>
              <w:ind w:firstLine="5040" w:firstLineChars="2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5160" w:firstLineChars="21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年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  <w:p>
            <w:pPr>
              <w:tabs>
                <w:tab w:val="left" w:pos="2700"/>
              </w:tabs>
              <w:ind w:firstLine="5160" w:firstLineChars="2150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4" w:hRule="atLeast"/>
        </w:trPr>
        <w:tc>
          <w:tcPr>
            <w:tcW w:w="828" w:type="dxa"/>
            <w:vAlign w:val="center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分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会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审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核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意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694" w:type="dxa"/>
            <w:gridSpan w:val="7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2640" w:firstLineChars="1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1800" w:firstLineChars="7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负责人签字：</w:t>
            </w:r>
            <w:r>
              <w:rPr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color w:val="000000"/>
                <w:sz w:val="24"/>
                <w:szCs w:val="24"/>
              </w:rPr>
              <w:t>分会盖章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</w:p>
          <w:p>
            <w:pPr>
              <w:tabs>
                <w:tab w:val="left" w:pos="2700"/>
              </w:tabs>
              <w:ind w:firstLine="5040" w:firstLineChars="2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5040" w:firstLineChars="210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年 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月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  <w:p>
            <w:pPr>
              <w:tabs>
                <w:tab w:val="left" w:pos="2700"/>
              </w:tabs>
              <w:ind w:firstLine="5040" w:firstLineChars="2100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8" w:hRule="atLeast"/>
        </w:trPr>
        <w:tc>
          <w:tcPr>
            <w:tcW w:w="828" w:type="dxa"/>
          </w:tcPr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学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会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评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审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意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见</w:t>
            </w: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694" w:type="dxa"/>
            <w:gridSpan w:val="7"/>
          </w:tcPr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2640" w:firstLineChars="1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2640" w:firstLineChars="1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1080" w:firstLineChars="4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学术组长签章：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学会盖章：</w:t>
            </w:r>
          </w:p>
          <w:p>
            <w:pPr>
              <w:tabs>
                <w:tab w:val="left" w:pos="2700"/>
              </w:tabs>
              <w:ind w:firstLine="5040" w:firstLineChars="2100"/>
              <w:rPr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700"/>
              </w:tabs>
              <w:ind w:firstLine="4920" w:firstLineChars="20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年 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月 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日</w:t>
            </w:r>
          </w:p>
        </w:tc>
      </w:tr>
    </w:tbl>
    <w:p>
      <w:pPr>
        <w:adjustRightInd w:val="0"/>
        <w:spacing w:after="156" w:afterLines="50"/>
        <w:textAlignment w:val="baseline"/>
        <w:rPr>
          <w:color w:val="000000"/>
          <w:sz w:val="30"/>
        </w:rPr>
      </w:pPr>
      <w:r>
        <w:rPr>
          <w:rFonts w:hint="eastAsia" w:ascii="楷体_GB2312" w:hAnsi="宋体" w:eastAsia="楷体_GB2312"/>
          <w:b/>
          <w:bCs/>
          <w:color w:val="000000"/>
          <w:sz w:val="28"/>
        </w:rPr>
        <w:t>附件3</w:t>
      </w:r>
      <w:r>
        <w:rPr>
          <w:rFonts w:hint="eastAsia" w:ascii="楷体_GB2312" w:hAnsi="宋体" w:eastAsia="楷体_GB2312"/>
          <w:color w:val="000000"/>
          <w:sz w:val="28"/>
        </w:rPr>
        <w:t>：</w:t>
      </w:r>
    </w:p>
    <w:p>
      <w:pPr>
        <w:adjustRightInd w:val="0"/>
        <w:spacing w:after="156" w:afterLines="50"/>
        <w:ind w:firstLine="5400" w:firstLineChars="1800"/>
        <w:textAlignment w:val="baseline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课题编号：</w:t>
      </w:r>
    </w:p>
    <w:p>
      <w:pPr>
        <w:adjustRightInd w:val="0"/>
        <w:spacing w:after="156" w:afterLines="50"/>
        <w:jc w:val="center"/>
        <w:textAlignment w:val="baseline"/>
        <w:rPr>
          <w:b/>
          <w:bCs/>
          <w:color w:val="000000"/>
          <w:sz w:val="36"/>
        </w:rPr>
      </w:pPr>
    </w:p>
    <w:p>
      <w:pPr>
        <w:adjustRightInd w:val="0"/>
        <w:spacing w:after="156" w:afterLines="50"/>
        <w:jc w:val="center"/>
        <w:textAlignment w:val="baseline"/>
        <w:rPr>
          <w:rFonts w:ascii="宋体"/>
          <w:b/>
          <w:bCs/>
          <w:color w:val="000000"/>
          <w:sz w:val="44"/>
        </w:rPr>
      </w:pPr>
      <w:r>
        <w:rPr>
          <w:rFonts w:hint="eastAsia"/>
          <w:b/>
          <w:bCs/>
          <w:color w:val="000000"/>
          <w:sz w:val="44"/>
        </w:rPr>
        <w:t>浙江省教育会计学会科研课题结题表</w:t>
      </w:r>
    </w:p>
    <w:p>
      <w:pPr>
        <w:adjustRightInd w:val="0"/>
        <w:spacing w:after="156" w:afterLines="50"/>
        <w:jc w:val="center"/>
        <w:textAlignment w:val="baseline"/>
        <w:rPr>
          <w:bCs/>
          <w:color w:val="000000"/>
          <w:sz w:val="28"/>
        </w:rPr>
      </w:pPr>
    </w:p>
    <w:p>
      <w:pPr>
        <w:adjustRightInd w:val="0"/>
        <w:spacing w:after="156" w:afterLines="50"/>
        <w:jc w:val="center"/>
        <w:textAlignment w:val="baseline"/>
        <w:rPr>
          <w:bCs/>
          <w:color w:val="000000"/>
          <w:sz w:val="28"/>
        </w:rPr>
      </w:pPr>
    </w:p>
    <w:p>
      <w:pPr>
        <w:adjustRightInd w:val="0"/>
        <w:spacing w:after="156" w:afterLines="50"/>
        <w:jc w:val="center"/>
        <w:textAlignment w:val="baseline"/>
        <w:rPr>
          <w:bCs/>
          <w:color w:val="000000"/>
          <w:sz w:val="28"/>
        </w:rPr>
      </w:pPr>
    </w:p>
    <w:p>
      <w:pPr>
        <w:adjustRightInd w:val="0"/>
        <w:spacing w:after="156" w:afterLines="50"/>
        <w:ind w:left="1155" w:leftChars="550"/>
        <w:textAlignment w:val="baseline"/>
        <w:rPr>
          <w:bCs/>
          <w:color w:val="000000"/>
          <w:sz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27.5pt;margin-top:23.4pt;height:0pt;width:198pt;z-index:251659264;mso-width-relative:page;mso-height-relative:page;" filled="f" stroked="t" coordsize="21600,21600" o:gfxdata="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0/u/j&#10;1gAAAAkBAAAPAAAAAAAAAAEAIAAAACIAAABkcnMvZG93bnJldi54bWxQSwECFAAUAAAACACHTuJA&#10;jvP+vOoBAAC0AwAADgAAAAAAAAABACAAAAAl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Cs/>
          <w:color w:val="000000"/>
          <w:sz w:val="28"/>
        </w:rPr>
        <w:t>课题名称：</w:t>
      </w:r>
      <w:r>
        <w:rPr>
          <w:bCs/>
          <w:color w:val="000000"/>
          <w:sz w:val="28"/>
        </w:rPr>
        <w:t xml:space="preserve"> </w:t>
      </w:r>
    </w:p>
    <w:p>
      <w:pPr>
        <w:adjustRightInd w:val="0"/>
        <w:spacing w:after="156" w:afterLines="50"/>
        <w:ind w:left="1155" w:leftChars="550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立项时间：</w:t>
      </w:r>
      <w:r>
        <w:rPr>
          <w:bCs/>
          <w:color w:val="000000"/>
          <w:sz w:val="28"/>
          <w:u w:val="single"/>
        </w:rPr>
        <w:t xml:space="preserve">                             </w:t>
      </w:r>
    </w:p>
    <w:p>
      <w:pPr>
        <w:adjustRightInd w:val="0"/>
        <w:spacing w:after="156" w:afterLines="50"/>
        <w:ind w:left="1155" w:leftChars="550"/>
        <w:textAlignment w:val="baseline"/>
        <w:rPr>
          <w:bCs/>
          <w:color w:val="000000"/>
          <w:sz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35pt;margin-top:23.4pt;height:0pt;width:198pt;z-index:251660288;mso-width-relative:page;mso-height-relative:page;" filled="f" stroked="t" coordsize="21600,21600" o:gfxdata="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S0iD9&#10;1QAAAAkBAAAPAAAAAAAAAAEAIAAAACIAAABkcnMvZG93bnJldi54bWxQSwECFAAUAAAACACHTuJA&#10;pEgiAusBAAC0AwAADgAAAAAAAAABACAAAAAk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Cs/>
          <w:color w:val="000000"/>
          <w:sz w:val="28"/>
        </w:rPr>
        <w:t>课题负责人：</w:t>
      </w:r>
      <w:r>
        <w:rPr>
          <w:bCs/>
          <w:color w:val="000000"/>
          <w:sz w:val="28"/>
        </w:rPr>
        <w:t xml:space="preserve">     </w:t>
      </w:r>
    </w:p>
    <w:p>
      <w:pPr>
        <w:adjustRightInd w:val="0"/>
        <w:spacing w:after="156" w:afterLines="50"/>
        <w:ind w:firstLine="1120" w:firstLineChars="400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所在单位：</w:t>
      </w:r>
      <w:r>
        <w:rPr>
          <w:bCs/>
          <w:color w:val="000000"/>
          <w:sz w:val="28"/>
          <w:u w:val="single"/>
        </w:rPr>
        <w:t xml:space="preserve">                             </w:t>
      </w:r>
    </w:p>
    <w:p>
      <w:pPr>
        <w:adjustRightInd w:val="0"/>
        <w:spacing w:after="156" w:afterLines="50"/>
        <w:ind w:left="1155" w:leftChars="550"/>
        <w:textAlignment w:val="baseline"/>
        <w:rPr>
          <w:bCs/>
          <w:color w:val="000000"/>
          <w:sz w:val="2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297180</wp:posOffset>
                </wp:positionV>
                <wp:extent cx="25146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26pt;margin-top:23.4pt;height:0pt;width:198pt;z-index:251661312;mso-width-relative:page;mso-height-relative:page;" filled="f" stroked="t" coordsize="21600,21600" o:gfxdata="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Pn8lDW&#10;AAAACQEAAA8AAAAAAAAAAQAgAAAAIgAAAGRycy9kb3ducmV2LnhtbFBLAQIUABQAAAAIAIdO4kCO&#10;Njz36QEAALQ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Cs/>
          <w:color w:val="000000"/>
          <w:sz w:val="28"/>
        </w:rPr>
        <w:t>联系电话：</w:t>
      </w:r>
      <w:r>
        <w:rPr>
          <w:bCs/>
          <w:color w:val="000000"/>
          <w:sz w:val="28"/>
        </w:rPr>
        <w:t xml:space="preserve">      </w:t>
      </w:r>
      <w:r>
        <w:rPr>
          <w:rFonts w:hint="eastAsia"/>
          <w:bCs/>
          <w:color w:val="000000"/>
          <w:sz w:val="28"/>
        </w:rPr>
        <w:t xml:space="preserve"> </w:t>
      </w:r>
    </w:p>
    <w:p>
      <w:pPr>
        <w:adjustRightInd w:val="0"/>
        <w:spacing w:after="156" w:afterLines="50"/>
        <w:ind w:left="1155" w:leftChars="550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电子邮箱：</w:t>
      </w:r>
      <w:r>
        <w:rPr>
          <w:bCs/>
          <w:color w:val="000000"/>
          <w:sz w:val="28"/>
          <w:u w:val="single"/>
        </w:rPr>
        <w:t xml:space="preserve">                             </w:t>
      </w:r>
    </w:p>
    <w:p>
      <w:pPr>
        <w:adjustRightInd w:val="0"/>
        <w:spacing w:after="156" w:afterLines="50"/>
        <w:ind w:left="1155" w:leftChars="550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 xml:space="preserve">邮寄地址: </w:t>
      </w:r>
      <w:r>
        <w:rPr>
          <w:bCs/>
          <w:color w:val="000000"/>
          <w:sz w:val="28"/>
          <w:u w:val="single"/>
        </w:rPr>
        <w:t xml:space="preserve">                             </w:t>
      </w:r>
      <w:r>
        <w:rPr>
          <w:rFonts w:hint="eastAsia"/>
          <w:bCs/>
          <w:color w:val="000000"/>
          <w:sz w:val="28"/>
          <w:u w:val="single"/>
        </w:rPr>
        <w:t xml:space="preserve"> </w:t>
      </w:r>
    </w:p>
    <w:p>
      <w:pPr>
        <w:adjustRightInd w:val="0"/>
        <w:spacing w:after="156" w:afterLines="50"/>
        <w:ind w:left="1155" w:leftChars="550"/>
        <w:textAlignment w:val="baseline"/>
        <w:rPr>
          <w:bCs/>
          <w:sz w:val="28"/>
        </w:rPr>
      </w:pPr>
      <w:r>
        <w:rPr>
          <w:rFonts w:hint="eastAsia"/>
          <w:bCs/>
          <w:sz w:val="28"/>
        </w:rPr>
        <w:t>课题组成员：</w:t>
      </w:r>
      <w:r>
        <w:rPr>
          <w:bCs/>
          <w:sz w:val="28"/>
          <w:u w:val="single"/>
        </w:rPr>
        <w:t xml:space="preserve">                           </w:t>
      </w:r>
    </w:p>
    <w:p>
      <w:pPr>
        <w:adjustRightInd w:val="0"/>
        <w:spacing w:after="156" w:afterLines="50"/>
        <w:ind w:firstLine="1120" w:firstLineChars="400"/>
        <w:textAlignment w:val="baseline"/>
        <w:rPr>
          <w:bCs/>
          <w:color w:val="000000"/>
          <w:sz w:val="28"/>
          <w:u w:val="single"/>
        </w:rPr>
      </w:pPr>
      <w:r>
        <w:rPr>
          <w:bCs/>
          <w:color w:val="000000"/>
          <w:sz w:val="28"/>
        </w:rPr>
        <w:t xml:space="preserve"> </w:t>
      </w:r>
    </w:p>
    <w:p>
      <w:pPr>
        <w:adjustRightInd w:val="0"/>
        <w:spacing w:after="156" w:afterLines="50"/>
        <w:jc w:val="center"/>
        <w:textAlignment w:val="baseline"/>
        <w:rPr>
          <w:bCs/>
          <w:color w:val="000000"/>
          <w:sz w:val="28"/>
        </w:rPr>
      </w:pPr>
    </w:p>
    <w:p>
      <w:pPr>
        <w:adjustRightInd w:val="0"/>
        <w:spacing w:after="156" w:afterLines="50"/>
        <w:jc w:val="center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浙江省教育会计学会印制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544"/>
        <w:gridCol w:w="2139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</w:p>
        </w:tc>
        <w:tc>
          <w:tcPr>
            <w:tcW w:w="7563" w:type="dxa"/>
            <w:gridSpan w:val="3"/>
            <w:vAlign w:val="center"/>
          </w:tcPr>
          <w:p>
            <w:pPr>
              <w:ind w:firstLine="140" w:firstLineChars="5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</w:t>
            </w:r>
          </w:p>
        </w:tc>
        <w:tc>
          <w:tcPr>
            <w:tcW w:w="7563" w:type="dxa"/>
            <w:gridSpan w:val="3"/>
            <w:vAlign w:val="center"/>
          </w:tcPr>
          <w:p>
            <w:pPr>
              <w:ind w:firstLine="140" w:firstLineChars="5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课题组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成员</w:t>
            </w:r>
          </w:p>
        </w:tc>
        <w:tc>
          <w:tcPr>
            <w:tcW w:w="7563" w:type="dxa"/>
            <w:gridSpan w:val="3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立项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7563" w:type="dxa"/>
            <w:gridSpan w:val="3"/>
            <w:vAlign w:val="center"/>
          </w:tcPr>
          <w:p>
            <w:pPr>
              <w:ind w:firstLine="1200" w:firstLineChars="50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究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发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表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论文题目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杂志名称及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发表时间</w:t>
            </w: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>
            <w:pPr>
              <w:rPr>
                <w:rFonts w:ascii="黑体"/>
                <w:color w:val="000000"/>
                <w:szCs w:val="21"/>
              </w:rPr>
            </w:pPr>
          </w:p>
        </w:tc>
        <w:tc>
          <w:tcPr>
            <w:tcW w:w="2139" w:type="dxa"/>
          </w:tcPr>
          <w:p>
            <w:pPr>
              <w:rPr>
                <w:rFonts w:ascii="黑体"/>
                <w:color w:val="000000"/>
                <w:szCs w:val="21"/>
              </w:rPr>
            </w:pPr>
          </w:p>
        </w:tc>
        <w:tc>
          <w:tcPr>
            <w:tcW w:w="1880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>
            <w:pPr>
              <w:rPr>
                <w:rFonts w:ascii="黑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2" w:hRule="atLeast"/>
        </w:trPr>
        <w:tc>
          <w:tcPr>
            <w:tcW w:w="959" w:type="dxa"/>
            <w:vAlign w:val="center"/>
          </w:tcPr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究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被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部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门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采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纳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用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563" w:type="dxa"/>
            <w:gridSpan w:val="3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sz w:val="24"/>
              </w:rPr>
            </w:pPr>
          </w:p>
          <w:p>
            <w:pPr>
              <w:ind w:left="2925"/>
              <w:rPr>
                <w:color w:val="000000"/>
                <w:sz w:val="24"/>
              </w:rPr>
            </w:pPr>
          </w:p>
          <w:p>
            <w:pPr>
              <w:ind w:left="2925"/>
              <w:rPr>
                <w:color w:val="000000"/>
                <w:sz w:val="24"/>
              </w:rPr>
            </w:pPr>
          </w:p>
          <w:p>
            <w:pPr>
              <w:ind w:left="2925"/>
              <w:rPr>
                <w:color w:val="000000"/>
                <w:sz w:val="24"/>
              </w:rPr>
            </w:pPr>
          </w:p>
          <w:p>
            <w:pPr>
              <w:ind w:left="2925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采纳部门签章：</w:t>
            </w:r>
          </w:p>
          <w:p>
            <w:pPr>
              <w:ind w:left="5565"/>
              <w:jc w:val="left"/>
              <w:rPr>
                <w:color w:val="000000"/>
                <w:sz w:val="24"/>
              </w:rPr>
            </w:pPr>
          </w:p>
          <w:p>
            <w:pPr>
              <w:ind w:left="5085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5" w:hRule="atLeast"/>
        </w:trPr>
        <w:tc>
          <w:tcPr>
            <w:tcW w:w="959" w:type="dxa"/>
            <w:vAlign w:val="center"/>
          </w:tcPr>
          <w:p>
            <w:pPr>
              <w:ind w:firstLine="1320" w:firstLineChars="550"/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位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核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  <w:p>
            <w:pPr>
              <w:jc w:val="center"/>
              <w:rPr>
                <w:color w:val="000000"/>
              </w:rPr>
            </w:pPr>
          </w:p>
        </w:tc>
        <w:tc>
          <w:tcPr>
            <w:tcW w:w="7563" w:type="dxa"/>
            <w:gridSpan w:val="3"/>
          </w:tcPr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</w:rPr>
            </w:pPr>
          </w:p>
          <w:p>
            <w:pPr>
              <w:ind w:left="690"/>
              <w:rPr>
                <w:color w:val="000000"/>
                <w:sz w:val="24"/>
              </w:rPr>
            </w:pPr>
          </w:p>
          <w:p>
            <w:pPr>
              <w:ind w:left="69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负责人签字：                     单位盖章：</w:t>
            </w:r>
          </w:p>
          <w:p>
            <w:pPr>
              <w:ind w:left="4650"/>
              <w:rPr>
                <w:color w:val="000000"/>
                <w:sz w:val="24"/>
              </w:rPr>
            </w:pPr>
          </w:p>
          <w:p>
            <w:pPr>
              <w:ind w:left="4649" w:leftChars="2214" w:firstLine="240" w:firstLineChars="100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3" w:hRule="atLeast"/>
        </w:trPr>
        <w:tc>
          <w:tcPr>
            <w:tcW w:w="959" w:type="dxa"/>
            <w:vAlign w:val="center"/>
          </w:tcPr>
          <w:p>
            <w:pPr>
              <w:ind w:firstLine="1440" w:firstLineChars="600"/>
              <w:jc w:val="center"/>
              <w:rPr>
                <w:color w:val="000000"/>
                <w:sz w:val="24"/>
              </w:rPr>
            </w:pPr>
          </w:p>
          <w:p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分</w:t>
            </w:r>
          </w:p>
          <w:p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会</w:t>
            </w:r>
          </w:p>
          <w:p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</w:t>
            </w:r>
          </w:p>
          <w:p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核</w:t>
            </w:r>
          </w:p>
          <w:p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563" w:type="dxa"/>
            <w:gridSpan w:val="3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ind w:firstLine="720" w:firstLineChars="3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负责人签</w:t>
            </w:r>
            <w:r>
              <w:rPr>
                <w:rFonts w:hint="eastAsia"/>
                <w:color w:val="000000"/>
                <w:sz w:val="24"/>
              </w:rPr>
              <w:t>字：                    分会盖章：</w:t>
            </w:r>
          </w:p>
          <w:p>
            <w:pPr>
              <w:ind w:firstLine="720" w:firstLineChars="300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5" w:hRule="atLeast"/>
        </w:trPr>
        <w:tc>
          <w:tcPr>
            <w:tcW w:w="959" w:type="dxa"/>
            <w:vAlign w:val="center"/>
          </w:tcPr>
          <w:p>
            <w:pPr>
              <w:ind w:firstLine="1200" w:firstLineChars="500"/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评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</w:tc>
        <w:tc>
          <w:tcPr>
            <w:tcW w:w="7563" w:type="dxa"/>
            <w:gridSpan w:val="3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ind w:left="166" w:leftChars="79" w:firstLine="600" w:firstLineChars="25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学术组长签章：                学会盖章：</w:t>
            </w:r>
          </w:p>
          <w:p>
            <w:pPr>
              <w:ind w:left="3765"/>
              <w:rPr>
                <w:color w:val="000000"/>
                <w:sz w:val="24"/>
              </w:rPr>
            </w:pPr>
          </w:p>
          <w:p>
            <w:pPr>
              <w:ind w:firstLine="4680" w:firstLineChars="195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>
      <w:pPr>
        <w:ind w:firstLine="105" w:firstLineChars="50"/>
      </w:pPr>
      <w:r>
        <w:rPr>
          <w:rFonts w:hint="eastAsia" w:ascii="宋体" w:hAnsi="宋体"/>
          <w:color w:val="000000"/>
          <w:szCs w:val="21"/>
        </w:rPr>
        <w:t>注：此表报送一式</w:t>
      </w:r>
      <w:r>
        <w:rPr>
          <w:rFonts w:hint="eastAsia" w:ascii="宋体" w:hAnsi="宋体"/>
          <w:color w:val="000000"/>
          <w:szCs w:val="21"/>
          <w:lang w:eastAsia="zh-CN"/>
        </w:rPr>
        <w:t>一</w:t>
      </w:r>
      <w:r>
        <w:rPr>
          <w:rFonts w:hint="eastAsia" w:ascii="宋体" w:hAnsi="宋体"/>
          <w:color w:val="000000"/>
          <w:szCs w:val="21"/>
        </w:rPr>
        <w:t>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06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2022-01-15T02:41:03Z</dcterms:created>
  <dc:creator>Administrator</dc:creator>
  <cp:lastModifiedBy>MIC$Johnny〜</cp:lastModifiedBy>
  <dcterms:modified xsi:type="dcterms:W3CDTF">2022-01-15T02:41:21Z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328105C4DAF94E5B9C902E0F317073B1</vt:lpwstr>
  </property>
</Properties>
</file>